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2E93E" w14:textId="5FE6E1E7" w:rsidR="00785DDA" w:rsidRPr="00785DDA" w:rsidRDefault="00785DDA" w:rsidP="00785DDA">
      <w:pPr>
        <w:shd w:val="clear" w:color="auto" w:fill="FFFFFF"/>
        <w:spacing w:before="120" w:after="120"/>
        <w:jc w:val="center"/>
        <w:rPr>
          <w:rFonts w:ascii="Arial" w:hAnsi="Arial" w:cs="Arial"/>
          <w:b/>
          <w:i/>
          <w:sz w:val="28"/>
          <w:szCs w:val="28"/>
        </w:rPr>
      </w:pPr>
      <w:bookmarkStart w:id="0" w:name="_GoBack"/>
      <w:bookmarkEnd w:id="0"/>
      <w:r w:rsidRPr="00785DDA">
        <w:rPr>
          <w:rFonts w:ascii="Arial" w:hAnsi="Arial" w:cs="Arial"/>
          <w:b/>
          <w:sz w:val="28"/>
          <w:szCs w:val="28"/>
        </w:rPr>
        <w:t xml:space="preserve">CRJS 6203: </w:t>
      </w:r>
      <w:r w:rsidRPr="00785DDA">
        <w:rPr>
          <w:rFonts w:ascii="Arial" w:hAnsi="Arial" w:cs="Arial"/>
          <w:b/>
          <w:i/>
          <w:sz w:val="28"/>
          <w:szCs w:val="28"/>
        </w:rPr>
        <w:t>Victim</w:t>
      </w:r>
      <w:r w:rsidR="007215A0">
        <w:rPr>
          <w:rFonts w:ascii="Arial" w:hAnsi="Arial" w:cs="Arial"/>
          <w:b/>
          <w:i/>
          <w:sz w:val="28"/>
          <w:szCs w:val="28"/>
        </w:rPr>
        <w:t>ology</w:t>
      </w:r>
    </w:p>
    <w:p w14:paraId="1CD368A9" w14:textId="546A03C2" w:rsidR="00785DDA" w:rsidRPr="00785DDA" w:rsidRDefault="5129E2E6" w:rsidP="5129E2E6">
      <w:pPr>
        <w:shd w:val="clear" w:color="auto" w:fill="FFFFFF" w:themeFill="background1"/>
        <w:spacing w:before="120"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5129E2E6">
        <w:rPr>
          <w:rFonts w:ascii="Arial" w:hAnsi="Arial" w:cs="Arial"/>
          <w:b/>
          <w:bCs/>
          <w:sz w:val="28"/>
          <w:szCs w:val="28"/>
        </w:rPr>
        <w:t xml:space="preserve">Victim Advocate </w:t>
      </w:r>
      <w:r w:rsidR="00BD32EF">
        <w:rPr>
          <w:rFonts w:ascii="Arial" w:hAnsi="Arial" w:cs="Arial"/>
          <w:b/>
          <w:bCs/>
          <w:sz w:val="28"/>
          <w:szCs w:val="28"/>
        </w:rPr>
        <w:t>Job Profile</w:t>
      </w:r>
    </w:p>
    <w:p w14:paraId="12466D98" w14:textId="3697BD96" w:rsidR="00B54995" w:rsidRPr="00785DDA" w:rsidRDefault="00BD32EF" w:rsidP="00B54995">
      <w:pPr>
        <w:shd w:val="clear" w:color="auto" w:fill="FFFFFF"/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Worksheet</w:t>
      </w:r>
    </w:p>
    <w:p w14:paraId="571E6D94" w14:textId="77777777" w:rsidR="00B54995" w:rsidRDefault="00B54995" w:rsidP="00B54995">
      <w:pPr>
        <w:shd w:val="clear" w:color="auto" w:fill="FFFFFF"/>
        <w:spacing w:before="120" w:after="120"/>
        <w:rPr>
          <w:rFonts w:ascii="Arial" w:hAnsi="Arial" w:cs="Arial"/>
          <w:sz w:val="22"/>
          <w:szCs w:val="22"/>
        </w:rPr>
      </w:pPr>
    </w:p>
    <w:p w14:paraId="455E9AAF" w14:textId="45DD861A" w:rsidR="00B54995" w:rsidRPr="00093AB5" w:rsidRDefault="5129E2E6" w:rsidP="5129E2E6">
      <w:pPr>
        <w:shd w:val="clear" w:color="auto" w:fill="FFFFFF" w:themeFill="background1"/>
        <w:spacing w:before="120" w:after="120"/>
        <w:rPr>
          <w:rFonts w:ascii="Arial" w:hAnsi="Arial" w:cs="Arial"/>
          <w:sz w:val="22"/>
          <w:szCs w:val="22"/>
        </w:rPr>
      </w:pPr>
      <w:r w:rsidRPr="5129E2E6">
        <w:rPr>
          <w:rFonts w:ascii="Arial" w:hAnsi="Arial" w:cs="Arial"/>
          <w:sz w:val="22"/>
          <w:szCs w:val="22"/>
        </w:rPr>
        <w:t>Directions: Research the position of victim advocate and answer the following questions.</w:t>
      </w: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4225"/>
        <w:gridCol w:w="5400"/>
      </w:tblGrid>
      <w:tr w:rsidR="00B54995" w:rsidRPr="00093AB5" w14:paraId="3DB3B69C" w14:textId="77777777" w:rsidTr="5129E2E6">
        <w:trPr>
          <w:trHeight w:val="2160"/>
        </w:trPr>
        <w:tc>
          <w:tcPr>
            <w:tcW w:w="4225" w:type="dxa"/>
          </w:tcPr>
          <w:p w14:paraId="59611632" w14:textId="69C87083" w:rsidR="00B54995" w:rsidRPr="00093AB5" w:rsidRDefault="5129E2E6" w:rsidP="5129E2E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5129E2E6">
              <w:rPr>
                <w:rFonts w:ascii="Arial" w:hAnsi="Arial" w:cs="Arial"/>
                <w:sz w:val="22"/>
                <w:szCs w:val="22"/>
              </w:rPr>
              <w:t>What responsibilities does a victim advocate have in a case?</w:t>
            </w:r>
          </w:p>
        </w:tc>
        <w:tc>
          <w:tcPr>
            <w:tcW w:w="5400" w:type="dxa"/>
          </w:tcPr>
          <w:p w14:paraId="7C9D6835" w14:textId="77777777" w:rsidR="00B54995" w:rsidRPr="00093AB5" w:rsidRDefault="00B54995" w:rsidP="00AD1ED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995" w:rsidRPr="00093AB5" w14:paraId="3BF4C512" w14:textId="77777777" w:rsidTr="5129E2E6">
        <w:trPr>
          <w:trHeight w:val="2160"/>
        </w:trPr>
        <w:tc>
          <w:tcPr>
            <w:tcW w:w="4225" w:type="dxa"/>
          </w:tcPr>
          <w:p w14:paraId="3271542B" w14:textId="17F52B23" w:rsidR="00B54995" w:rsidRPr="00093AB5" w:rsidRDefault="5129E2E6" w:rsidP="5129E2E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5129E2E6">
              <w:rPr>
                <w:rFonts w:ascii="Arial" w:hAnsi="Arial" w:cs="Arial"/>
                <w:sz w:val="22"/>
                <w:szCs w:val="22"/>
              </w:rPr>
              <w:t>When does a victim advocate become involved in a criminal case? When does the involvement end?</w:t>
            </w:r>
          </w:p>
        </w:tc>
        <w:tc>
          <w:tcPr>
            <w:tcW w:w="5400" w:type="dxa"/>
          </w:tcPr>
          <w:p w14:paraId="40B6B2C3" w14:textId="77777777" w:rsidR="00B54995" w:rsidRPr="00093AB5" w:rsidRDefault="00B54995" w:rsidP="00AD1ED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995" w:rsidRPr="00093AB5" w14:paraId="5229F1B5" w14:textId="77777777" w:rsidTr="5129E2E6">
        <w:trPr>
          <w:trHeight w:val="2160"/>
        </w:trPr>
        <w:tc>
          <w:tcPr>
            <w:tcW w:w="4225" w:type="dxa"/>
          </w:tcPr>
          <w:p w14:paraId="38392266" w14:textId="1B9BDCD0" w:rsidR="00B54995" w:rsidRPr="00093AB5" w:rsidRDefault="5129E2E6" w:rsidP="5129E2E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5129E2E6">
              <w:rPr>
                <w:rFonts w:ascii="Arial" w:hAnsi="Arial" w:cs="Arial"/>
                <w:sz w:val="22"/>
                <w:szCs w:val="22"/>
              </w:rPr>
              <w:t>What skills would be important for a victim advocate to possess? Why?</w:t>
            </w:r>
          </w:p>
        </w:tc>
        <w:tc>
          <w:tcPr>
            <w:tcW w:w="5400" w:type="dxa"/>
          </w:tcPr>
          <w:p w14:paraId="02E97B40" w14:textId="77777777" w:rsidR="00B54995" w:rsidRPr="00093AB5" w:rsidRDefault="00B54995" w:rsidP="00AD1ED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995" w:rsidRPr="00093AB5" w14:paraId="6AF35ED5" w14:textId="77777777" w:rsidTr="5129E2E6">
        <w:trPr>
          <w:trHeight w:val="2160"/>
        </w:trPr>
        <w:tc>
          <w:tcPr>
            <w:tcW w:w="4225" w:type="dxa"/>
          </w:tcPr>
          <w:p w14:paraId="2E2A9415" w14:textId="2BBE6A13" w:rsidR="00B54995" w:rsidRPr="00093AB5" w:rsidRDefault="5129E2E6" w:rsidP="5129E2E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5129E2E6">
              <w:rPr>
                <w:rFonts w:ascii="Arial" w:hAnsi="Arial" w:cs="Arial"/>
                <w:sz w:val="22"/>
                <w:szCs w:val="22"/>
              </w:rPr>
              <w:t>Based on what you have learned about this position, would you be interested in becoming a victim advocate? Why or why not?</w:t>
            </w:r>
          </w:p>
        </w:tc>
        <w:tc>
          <w:tcPr>
            <w:tcW w:w="5400" w:type="dxa"/>
          </w:tcPr>
          <w:p w14:paraId="327FC69E" w14:textId="77777777" w:rsidR="00B54995" w:rsidRPr="00093AB5" w:rsidRDefault="00B54995" w:rsidP="00AD1ED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89FD81" w14:textId="77777777" w:rsidR="001E5ABA" w:rsidRDefault="001E5ABA"/>
    <w:sectPr w:rsidR="001E5ABA" w:rsidSect="00C04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0MzM0MDIyNjE2NTdS0lEKTi0uzszPAykwrAUAi+fXdSwAAAA="/>
  </w:docVars>
  <w:rsids>
    <w:rsidRoot w:val="00B54995"/>
    <w:rsid w:val="001E5ABA"/>
    <w:rsid w:val="007215A0"/>
    <w:rsid w:val="00785DDA"/>
    <w:rsid w:val="00976E2E"/>
    <w:rsid w:val="00B54995"/>
    <w:rsid w:val="00BD32EF"/>
    <w:rsid w:val="00C0402C"/>
    <w:rsid w:val="00CD657E"/>
    <w:rsid w:val="5129E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A54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B5499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4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Marguerite Newcomb</dc:creator>
  <cp:keywords/>
  <dc:description/>
  <cp:lastModifiedBy>Aaron Akindiya</cp:lastModifiedBy>
  <cp:revision>2</cp:revision>
  <dcterms:created xsi:type="dcterms:W3CDTF">2019-07-21T07:02:00Z</dcterms:created>
  <dcterms:modified xsi:type="dcterms:W3CDTF">2019-07-21T07:02:00Z</dcterms:modified>
</cp:coreProperties>
</file>